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附件：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32"/>
        <w:gridCol w:w="859"/>
        <w:gridCol w:w="1295"/>
        <w:gridCol w:w="764"/>
        <w:gridCol w:w="1004"/>
        <w:gridCol w:w="1004"/>
        <w:gridCol w:w="801"/>
        <w:gridCol w:w="1207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62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、CDN服务报价明细表（P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价格项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服务说明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报价阶梯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报价系数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增值税税率（%）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不含税合计（元）=不含税单价*报价系数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含税合计（元）=含税单价*报价系数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价格项1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海外全站加速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为海外需要动静态加速的网站提供加速服务。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[0.0，100.0M)阶梯含税单价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价格项2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[100M,200M)阶梯含税单价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价格项3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[200M,500M)阶梯含税单价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价格项4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[500M,+∞)阶梯含税单价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价格项5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https证书费单价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供应商提供证书时单个域名证书费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价格项6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海外点播加速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为海外需要视频点播加速的网站提供加速服务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[0.0，50.0M)阶梯含税单价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价格项7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[50.0M,100.0M)阶梯含税单价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价格项8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[100.0M,500.0M)阶梯含税单价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价格项9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[500.0M,+∞)阶梯含税单价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价格项10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中国大陆应用加速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为中国大陆需要应用加速的网站提供加速服务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[0.0，2.0M)阶梯含税单价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价格项11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[2.0M，10.0M)阶梯含税单价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价格项12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[10.0M，50.0M)阶梯含税单价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价格项13</w:t>
            </w:r>
          </w:p>
        </w:tc>
        <w:tc>
          <w:tcPr>
            <w:tcW w:w="8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[50M,+∞)阶梯含税单价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不含税投标总报价（元）：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含税投标总报价（元）：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2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以上合计总价须与开标一览表中投标总报价P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（不含税、含税）一致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.建议由不含税价计算推出含税价，须核算准确！精确到2位小数；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2.含税单价=不含税单价*（1+增值税税率）（投标报价四舍五入，保留小数两位）；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3.不含税合计=不含税单价*报价系数（不含税小计四舍五入，保留小数两位）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4.报价系数=含税单价*（1+增值税税率）*报价系数（含税加权小计四舍五入，保留小数两位）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投标总报价=∑不含税合计（不含税合计总价四舍五入，保留小数两位）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投标总报价=∑含税合计（含税合计总价四舍五入，保留小数两位）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pacing w:val="-6"/>
          <w:sz w:val="24"/>
          <w:highlight w:val="none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pacing w:val="-6"/>
          <w:sz w:val="24"/>
          <w:highlight w:val="none"/>
        </w:rPr>
      </w:pPr>
      <w:r>
        <w:rPr>
          <w:rFonts w:hint="eastAsia" w:ascii="宋体" w:hAnsi="宋体" w:eastAsia="宋体" w:cs="宋体"/>
          <w:spacing w:val="-6"/>
          <w:sz w:val="24"/>
          <w:highlight w:val="none"/>
        </w:rPr>
        <w:t>投标人名称（盖章）：</w:t>
      </w:r>
    </w:p>
    <w:p>
      <w:pPr>
        <w:pageBreakBefore w:val="0"/>
        <w:kinsoku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Cs/>
          <w:spacing w:val="-6"/>
          <w:sz w:val="24"/>
          <w:highlight w:val="none"/>
        </w:rPr>
      </w:pPr>
      <w:r>
        <w:rPr>
          <w:rFonts w:hint="eastAsia" w:ascii="宋体" w:hAnsi="宋体" w:eastAsia="宋体" w:cs="宋体"/>
          <w:bCs/>
          <w:spacing w:val="-6"/>
          <w:sz w:val="24"/>
          <w:highlight w:val="none"/>
        </w:rPr>
        <w:t>日期：     年   月   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50" w:beforeAutospacing="0" w:after="50" w:afterAutospacing="0"/>
        <w:ind w:left="0" w:right="0"/>
        <w:rPr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36B54"/>
    <w:rsid w:val="02206F67"/>
    <w:rsid w:val="02CB1662"/>
    <w:rsid w:val="03F5153D"/>
    <w:rsid w:val="06F774B9"/>
    <w:rsid w:val="0799561E"/>
    <w:rsid w:val="113C5D62"/>
    <w:rsid w:val="12266733"/>
    <w:rsid w:val="14D25723"/>
    <w:rsid w:val="16122755"/>
    <w:rsid w:val="17A73F99"/>
    <w:rsid w:val="188F7F47"/>
    <w:rsid w:val="18A32A4E"/>
    <w:rsid w:val="19A6533B"/>
    <w:rsid w:val="1B214542"/>
    <w:rsid w:val="1C49514E"/>
    <w:rsid w:val="1DD34D98"/>
    <w:rsid w:val="1DF63614"/>
    <w:rsid w:val="1E9023A1"/>
    <w:rsid w:val="1F7B267D"/>
    <w:rsid w:val="20393F5B"/>
    <w:rsid w:val="20BD0168"/>
    <w:rsid w:val="235E6FF7"/>
    <w:rsid w:val="25DC27CD"/>
    <w:rsid w:val="276B64E4"/>
    <w:rsid w:val="2ADB0912"/>
    <w:rsid w:val="2B4C11C7"/>
    <w:rsid w:val="2BC01F8C"/>
    <w:rsid w:val="2C7416E6"/>
    <w:rsid w:val="2C957B83"/>
    <w:rsid w:val="2CE3384A"/>
    <w:rsid w:val="345A4F3F"/>
    <w:rsid w:val="349D34E4"/>
    <w:rsid w:val="366913FC"/>
    <w:rsid w:val="37E50EDF"/>
    <w:rsid w:val="37F860DD"/>
    <w:rsid w:val="38B535AB"/>
    <w:rsid w:val="3B1F6C58"/>
    <w:rsid w:val="3D01027B"/>
    <w:rsid w:val="3E0C0BF6"/>
    <w:rsid w:val="405B3D7F"/>
    <w:rsid w:val="40CA73E0"/>
    <w:rsid w:val="41B872BC"/>
    <w:rsid w:val="43073FF5"/>
    <w:rsid w:val="43875FCD"/>
    <w:rsid w:val="444F27F7"/>
    <w:rsid w:val="45F4085B"/>
    <w:rsid w:val="48352D93"/>
    <w:rsid w:val="4A2F143A"/>
    <w:rsid w:val="4BCF68FC"/>
    <w:rsid w:val="4BF37D0F"/>
    <w:rsid w:val="4C422E38"/>
    <w:rsid w:val="4E6C524F"/>
    <w:rsid w:val="4F1A46F4"/>
    <w:rsid w:val="51E36B54"/>
    <w:rsid w:val="566E6A41"/>
    <w:rsid w:val="57A62292"/>
    <w:rsid w:val="5B077649"/>
    <w:rsid w:val="5E297B0B"/>
    <w:rsid w:val="621775D0"/>
    <w:rsid w:val="643F1959"/>
    <w:rsid w:val="64C96CCB"/>
    <w:rsid w:val="66496D46"/>
    <w:rsid w:val="66B74ABC"/>
    <w:rsid w:val="67D12D45"/>
    <w:rsid w:val="683B1E39"/>
    <w:rsid w:val="6873302E"/>
    <w:rsid w:val="69C049E9"/>
    <w:rsid w:val="6B4A13FC"/>
    <w:rsid w:val="6BAD3824"/>
    <w:rsid w:val="6DF205F1"/>
    <w:rsid w:val="6E8012F0"/>
    <w:rsid w:val="6ED86DF8"/>
    <w:rsid w:val="70A64BE1"/>
    <w:rsid w:val="71BD5487"/>
    <w:rsid w:val="730A399B"/>
    <w:rsid w:val="731142D0"/>
    <w:rsid w:val="78D07A39"/>
    <w:rsid w:val="79404C11"/>
    <w:rsid w:val="79CA1D11"/>
    <w:rsid w:val="7AD20667"/>
    <w:rsid w:val="7B8046B1"/>
    <w:rsid w:val="7C4D21A3"/>
    <w:rsid w:val="7C8614D7"/>
    <w:rsid w:val="7D80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80" w:lineRule="auto"/>
      <w:jc w:val="center"/>
      <w:outlineLvl w:val="0"/>
    </w:pPr>
    <w:rPr>
      <w:rFonts w:ascii="Calibri" w:hAnsi="Calibri" w:eastAsia="宋体"/>
      <w:b/>
      <w:bCs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2025-03-12T09:31:00Z</dcterms:created>
  <dc:creator>czbank</dc:creator>
  <cp:lastModifiedBy>czbank</cp:lastModifiedBy>
  <dcterms:modified xsi:type="dcterms:W3CDTF">2025-03-12T09:32:03Z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